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第一类医疗器械备案信息表</w:t>
      </w:r>
    </w:p>
    <w:p>
      <w:pPr>
        <w:spacing w:line="480" w:lineRule="exact"/>
        <w:jc w:val="center"/>
        <w:rPr>
          <w:rFonts w:ascii="华文仿宋" w:hAnsi="华文仿宋" w:eastAsia="华文仿宋"/>
          <w:sz w:val="30"/>
          <w:szCs w:val="30"/>
        </w:rPr>
      </w:pPr>
    </w:p>
    <w:p>
      <w:pPr>
        <w:spacing w:line="360" w:lineRule="auto"/>
        <w:ind w:firstLine="3840" w:firstLineChars="1600"/>
        <w:jc w:val="left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0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鲁烟械备20210045号</w:t>
      </w:r>
      <w:bookmarkEnd w:id="0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71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山东双鹰医疗器械有限公司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统一社会信用代码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2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91370681740982599T</w:t>
            </w:r>
            <w:bookmarkEnd w:id="2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备案人</w:t>
            </w:r>
            <w:r>
              <w:rPr>
                <w:rFonts w:hint="eastAsia" w:ascii="华文仿宋" w:hAnsi="华文仿宋" w:eastAsia="华文仿宋"/>
                <w:sz w:val="24"/>
              </w:rPr>
              <w:t>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3" w:name="DSP_PRODUCT_LICENSE_REG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4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山东省烟台市龙口市高新技术产业园区通海路599号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5" w:name="DSP_CERT_EXT_AGENT_NAMEΩCMCΩCΩCF"/>
            <w:bookmarkEnd w:id="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6" w:name="DSP_CERT_EXT_PROXY_ADDRESSΩCMCΩCΩCF"/>
            <w:bookmarkEnd w:id="6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产品名称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7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医用射线防护手套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型号</w:t>
            </w:r>
            <w:r>
              <w:rPr>
                <w:rFonts w:ascii="华文仿宋" w:hAnsi="华文仿宋" w:eastAsia="华文仿宋"/>
                <w:sz w:val="24"/>
              </w:rPr>
              <w:t>/</w:t>
            </w:r>
            <w:r>
              <w:rPr>
                <w:rFonts w:hint="eastAsia" w:ascii="华文仿宋" w:hAnsi="华文仿宋" w:eastAsia="华文仿宋"/>
                <w:sz w:val="24"/>
              </w:rPr>
              <w:t>规格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8" w:name="XingHaoGuiGeBaoZhuangGuiGe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通用式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M（350×120）  L（350×130）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XL（450×130） XXL（390×200）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连指式 350×110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防护护臂 350×270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防护护手 400×170  270×190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介入式/无铅介入式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M：宽度83±5最小长度260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L1：宽度95±5最小长度270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XL：宽度102±6最小长度270</w:t>
            </w:r>
          </w:p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XL1：宽度108±6最小长度280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产品描述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医用射线防护手套由薄厚均匀柔软的铅橡胶、布料、纽扣组成。 医用射线防护手套（介入式），是由乳胶、黄丹粉经加工制作而成。 医用射线防护手套（无铅介入式），是由乳胶、锡、铋经加工制作而成。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7112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CP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用于进行放射诊断时对人体的防护。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7112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1" w:name="DSP_PRODUCT_LICENSE_NOTEΩCMCΩCΩCF"/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7112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r>
              <w:rPr>
                <w:rFonts w:ascii="华文仿宋" w:hAnsi="华文仿宋" w:eastAsia="华文仿宋"/>
                <w:sz w:val="24"/>
              </w:rPr>
              <w:t xml:space="preserve">                      </w:t>
            </w:r>
            <w:bookmarkStart w:id="1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12"/>
          </w:p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                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 </w:t>
            </w:r>
            <w:bookmarkStart w:id="13" w:name="SPC_APPFNOPNDATEΩSPCΩDY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bookmarkEnd w:id="13"/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bookmarkStart w:id="14" w:name="SPC_APPFNOPNDATEΩSPCΩDM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bookmarkEnd w:id="14"/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bookmarkStart w:id="15" w:name="SPC_APPFNOPNDATEΩSPCΩDD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26</w:t>
            </w:r>
            <w:bookmarkEnd w:id="15"/>
            <w:r>
              <w:rPr>
                <w:rFonts w:ascii="华文仿宋" w:hAnsi="华文仿宋" w:eastAsia="华文仿宋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1927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7112" w:type="dxa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24"/>
              <w:gridCol w:w="1724"/>
              <w:gridCol w:w="1724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变更项目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变更前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变更后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型号/规格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通用式：M（350×120）、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L（350×130）、XL（450×130）；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连指式350×110；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防护护臂：350×270；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防护护手：400×170、270×190；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介入式/无铅介入式：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M：宽度83±5最小长度260，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L1：宽度95±5最小长度270，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XL：宽度102±6最小长度270，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XL1：宽度108±6最小长度280。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通用式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M（350×120）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L（350×130）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 xml:space="preserve">XL（450×130） 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XXL（390×200）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连指式 350×110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防护护臂 350×270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防护护手 400×170  270×190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介入式/无铅介入式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M：宽度83±5最小长度260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L1：宽度95±5最小长度270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XL：宽度102±6最小长度270</w:t>
                  </w:r>
                </w:p>
                <w:p>
                  <w:pPr>
                    <w:rPr>
                      <w:rFonts w:hint="eastAsia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XL1：宽度108±6最小长度280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产品技术要求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所附资料：附件1医用射线防护手套技术要求 表1</w:t>
                  </w: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hint="eastAsia" w:eastAsia="宋体"/>
                      <w:vertAlign w:val="baseline"/>
                      <w:lang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所附资料：附件2医用射线防护手套技术要求  表1</w:t>
                  </w:r>
                </w:p>
              </w:tc>
            </w:tr>
          </w:tbl>
          <w:p>
            <w:pPr>
              <w:rPr>
                <w:rFonts w:hint="eastAsia"/>
              </w:rPr>
            </w:pPr>
          </w:p>
        </w:tc>
      </w:tr>
    </w:tbl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境内备案人委托生产的，备注栏应当标注受托企业名称。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4"/>
        </w:rPr>
      </w:pPr>
      <w:r>
        <w:rPr>
          <w:rFonts w:hint="eastAsia" w:ascii="华文仿宋" w:hAnsi="华文仿宋" w:eastAsia="华文仿宋"/>
          <w:sz w:val="24"/>
        </w:rPr>
        <w:t>备案人实际生产产品应当与备案信息一致。</w:t>
      </w:r>
    </w:p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0B1984"/>
    <w:rsid w:val="7D0B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2025-03-27T01:21:00Z</dcterms:created>
  <dc:creator>lenovo</dc:creator>
  <cp:lastModifiedBy>lenovo</cp:lastModifiedBy>
  <dcterms:modified xsi:type="dcterms:W3CDTF">2025-03-27T01:22:40Z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CF9A3B8B62F0413F8FE1A44FEE23A60E</vt:lpwstr>
  </property>
</Properties>
</file>