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="100" w:beforeAutospacing="1" w:after="100" w:afterAutospacing="1" w:line="338" w:lineRule="auto"/>
        <w:jc w:val="center"/>
        <w:rPr>
          <w:rFonts w:ascii="方正小标宋简体" w:eastAsia="方正小标宋简体"/>
          <w:bCs/>
          <w:color w:val="000000"/>
          <w:sz w:val="48"/>
          <w:szCs w:val="18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>烟台市知识产权优质服务机构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 w:val="0"/>
          <w:bCs w:val="0"/>
          <w:color w:val="000000"/>
          <w:sz w:val="72"/>
          <w:szCs w:val="72"/>
        </w:rPr>
        <w:t>申报书</w:t>
      </w:r>
    </w:p>
    <w:p>
      <w:pPr>
        <w:spacing w:line="560" w:lineRule="exact"/>
        <w:jc w:val="center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年度）</w:t>
      </w:r>
    </w:p>
    <w:p>
      <w:pPr>
        <w:spacing w:line="560" w:lineRule="exact"/>
        <w:jc w:val="center"/>
        <w:rPr>
          <w:rFonts w:ascii="宋体" w:hAnsi="宋体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 w:eastAsia="仿宋_GB2312"/>
          <w:color w:val="000000"/>
          <w:sz w:val="32"/>
          <w:szCs w:val="32"/>
        </w:rPr>
      </w:pPr>
    </w:p>
    <w:p>
      <w:pPr>
        <w:spacing w:line="560" w:lineRule="exact"/>
        <w:jc w:val="both"/>
        <w:rPr>
          <w:rFonts w:ascii="宋体" w:hAnsi="宋体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 w:eastAsia="仿宋_GB2312"/>
          <w:color w:val="000000"/>
          <w:sz w:val="32"/>
          <w:szCs w:val="32"/>
        </w:rPr>
      </w:pPr>
    </w:p>
    <w:p>
      <w:pPr>
        <w:pStyle w:val="5"/>
        <w:rPr>
          <w:rFonts w:ascii="宋体" w:hAnsi="宋体" w:eastAsia="仿宋_GB2312"/>
          <w:color w:val="000000"/>
          <w:sz w:val="32"/>
          <w:szCs w:val="32"/>
        </w:rPr>
      </w:pPr>
    </w:p>
    <w:p/>
    <w:p>
      <w:pPr>
        <w:spacing w:line="560" w:lineRule="exact"/>
        <w:ind w:firstLine="632" w:firstLineChars="200"/>
        <w:jc w:val="left"/>
        <w:rPr>
          <w:rFonts w:hint="eastAsia" w:ascii="宋体" w:hAnsi="宋体" w:eastAsia="仿宋_GB2312"/>
          <w:color w:val="000000"/>
          <w:sz w:val="32"/>
          <w:szCs w:val="32"/>
          <w:u w:val="single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>申报单位（盖章）：</w:t>
      </w:r>
      <w:r>
        <w:rPr>
          <w:rFonts w:hint="eastAsia" w:ascii="宋体" w:hAnsi="宋体" w:eastAsia="仿宋_GB2312"/>
          <w:color w:val="000000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ind w:firstLine="645"/>
        <w:jc w:val="left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>推荐单位（盖章）：</w:t>
      </w:r>
      <w:r>
        <w:rPr>
          <w:rFonts w:hint="eastAsia" w:ascii="宋体" w:hAnsi="宋体" w:eastAsia="仿宋_GB2312"/>
          <w:color w:val="000000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ind w:firstLine="615"/>
        <w:jc w:val="center"/>
        <w:rPr>
          <w:rFonts w:ascii="宋体" w:hAnsi="宋体" w:eastAsia="仿宋"/>
          <w:color w:val="000000"/>
        </w:rPr>
      </w:pPr>
    </w:p>
    <w:p>
      <w:pPr>
        <w:spacing w:line="560" w:lineRule="exact"/>
        <w:jc w:val="center"/>
        <w:rPr>
          <w:rFonts w:hint="eastAsia" w:ascii="宋体" w:hAnsi="宋体" w:eastAsia="仿宋_GB2312"/>
          <w:bCs/>
          <w:color w:val="000000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宋体" w:hAnsi="宋体" w:eastAsia="仿宋_GB2312"/>
          <w:bCs/>
          <w:color w:val="000000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ascii="宋体" w:hAnsi="宋体" w:eastAsia="仿宋_GB2312"/>
          <w:bCs/>
          <w:color w:val="000000"/>
          <w:sz w:val="32"/>
          <w:szCs w:val="32"/>
        </w:rPr>
      </w:pPr>
      <w:r>
        <w:rPr>
          <w:rFonts w:hint="eastAsia" w:ascii="宋体" w:hAnsi="宋体" w:eastAsia="仿宋_GB2312"/>
          <w:bCs/>
          <w:color w:val="000000"/>
          <w:sz w:val="32"/>
          <w:szCs w:val="32"/>
          <w:lang w:eastAsia="zh-CN"/>
        </w:rPr>
        <w:t>烟台</w:t>
      </w:r>
      <w:r>
        <w:rPr>
          <w:rFonts w:hint="eastAsia" w:ascii="宋体" w:hAnsi="宋体" w:eastAsia="仿宋_GB2312"/>
          <w:bCs/>
          <w:color w:val="000000"/>
          <w:sz w:val="32"/>
          <w:szCs w:val="32"/>
        </w:rPr>
        <w:t>市</w:t>
      </w:r>
      <w:r>
        <w:rPr>
          <w:rFonts w:hint="eastAsia" w:ascii="宋体" w:hAnsi="宋体" w:eastAsia="仿宋_GB2312"/>
          <w:bCs/>
          <w:color w:val="000000"/>
          <w:sz w:val="32"/>
          <w:szCs w:val="32"/>
          <w:lang w:val="en-US" w:eastAsia="zh-CN"/>
        </w:rPr>
        <w:t>市场监督管理局</w:t>
      </w:r>
      <w:r>
        <w:rPr>
          <w:rFonts w:hint="eastAsia" w:ascii="宋体" w:hAnsi="宋体" w:eastAsia="仿宋_GB2312"/>
          <w:bCs/>
          <w:color w:val="000000"/>
          <w:sz w:val="32"/>
          <w:szCs w:val="32"/>
        </w:rPr>
        <w:t>制</w:t>
      </w:r>
    </w:p>
    <w:p>
      <w:pPr>
        <w:spacing w:line="560" w:lineRule="exact"/>
        <w:jc w:val="center"/>
        <w:rPr>
          <w:rFonts w:hint="eastAsia" w:ascii="宋体" w:hAnsi="宋体" w:eastAsia="仿宋_GB2312"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承 诺 书</w:t>
      </w:r>
    </w:p>
    <w:p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</w:rPr>
      </w:pPr>
    </w:p>
    <w:p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本单位郑重承诺：</w:t>
      </w:r>
    </w:p>
    <w:p>
      <w:pPr>
        <w:spacing w:line="560" w:lineRule="exact"/>
        <w:ind w:firstLine="632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烟台市知识产权优质服务机构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申报中，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保证所提供的各类资料真实有效，并对其真实性、合规性负责，如有虚假、伪造等违规情况，自愿承担因虚报材料引起的一切违诺责任和法律后果。</w:t>
      </w:r>
    </w:p>
    <w:p>
      <w:pPr>
        <w:spacing w:line="560" w:lineRule="exact"/>
        <w:ind w:right="144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spacing w:line="560" w:lineRule="exact"/>
        <w:ind w:right="144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spacing w:line="560" w:lineRule="exact"/>
        <w:ind w:right="144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spacing w:line="560" w:lineRule="exact"/>
        <w:ind w:right="144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spacing w:line="560" w:lineRule="exact"/>
        <w:ind w:firstLine="4266" w:firstLineChars="135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法定代表人签名：</w:t>
      </w:r>
    </w:p>
    <w:p>
      <w:pPr>
        <w:spacing w:line="560" w:lineRule="exact"/>
        <w:ind w:firstLine="4424" w:firstLineChars="14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（单位盖章）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>
      <w:pPr>
        <w:pStyle w:val="5"/>
        <w:rPr>
          <w:rFonts w:hint="eastAsia" w:ascii="方正仿宋_GB2312" w:hAnsi="方正仿宋_GB2312" w:eastAsia="方正仿宋_GB2312" w:cs="方正仿宋_GB2312"/>
          <w:lang w:eastAsia="zh-CN"/>
        </w:rPr>
      </w:pPr>
    </w:p>
    <w:p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89" w:charSpace="-849"/>
        </w:sect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    日期：</w:t>
      </w:r>
    </w:p>
    <w:tbl>
      <w:tblPr>
        <w:tblStyle w:val="14"/>
        <w:tblW w:w="8955" w:type="dxa"/>
        <w:tblInd w:w="9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2119"/>
        <w:gridCol w:w="2119"/>
        <w:gridCol w:w="212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5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35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35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（按营业执照）</w:t>
            </w:r>
          </w:p>
        </w:tc>
        <w:tc>
          <w:tcPr>
            <w:tcW w:w="635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基础设施情况（办公设施、软件工具等）</w:t>
            </w:r>
          </w:p>
        </w:tc>
        <w:tc>
          <w:tcPr>
            <w:tcW w:w="635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工作场所（自有/租赁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、具体情况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），是否拥有或购买专利检索服务工具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635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□中型 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□小型    □微型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工作人员情况</w:t>
            </w:r>
          </w:p>
        </w:tc>
        <w:tc>
          <w:tcPr>
            <w:tcW w:w="635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工作人员数量</w:t>
            </w:r>
            <w:r>
              <w:rPr>
                <w:rStyle w:val="2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27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2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名（其中缴纳社保人员</w:t>
            </w:r>
            <w:r>
              <w:rPr>
                <w:rStyle w:val="2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名、</w:t>
            </w:r>
            <w:r>
              <w:rPr>
                <w:rStyle w:val="26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专门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从事专利转化运用人员</w:t>
            </w:r>
            <w:r>
              <w:rPr>
                <w:rStyle w:val="2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名、专利代理人</w:t>
            </w:r>
            <w:r>
              <w:rPr>
                <w:rStyle w:val="2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名、律师</w:t>
            </w:r>
            <w:r>
              <w:rPr>
                <w:rStyle w:val="2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名、其他资质人员（写明资质名称）</w:t>
            </w:r>
            <w:r>
              <w:rPr>
                <w:rStyle w:val="2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名）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分支机构设立情况</w:t>
            </w:r>
          </w:p>
        </w:tc>
        <w:tc>
          <w:tcPr>
            <w:tcW w:w="635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（若有分支机构，写明机构名称、成立时间、所在地和人数）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5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二、业务情况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从事业务领域</w:t>
            </w:r>
          </w:p>
        </w:tc>
        <w:tc>
          <w:tcPr>
            <w:tcW w:w="635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Style w:val="26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转化运用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服务 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代理服务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法律服务</w:t>
            </w:r>
            <w:r>
              <w:rPr>
                <w:rStyle w:val="26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咨询服务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培训服务</w:t>
            </w:r>
            <w:r>
              <w:rPr>
                <w:rStyle w:val="26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</w:t>
            </w:r>
            <w:r>
              <w:rPr>
                <w:rStyle w:val="26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三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26"/>
                <w:rFonts w:hint="eastAsia" w:ascii="仿宋_GB2312" w:hAnsi="仿宋_GB2312" w:cs="仿宋_GB2312"/>
                <w:sz w:val="24"/>
                <w:szCs w:val="24"/>
                <w:lang w:val="en-US" w:eastAsia="zh-CN" w:bidi="ar"/>
              </w:rPr>
              <w:t>发展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635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工作人员数量：2022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2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2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2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数量：2022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2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2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2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服务收入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总额：2022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2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2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2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服务利润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总额：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2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2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2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2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企业接受高校院所专利转让情况</w:t>
            </w:r>
          </w:p>
        </w:tc>
        <w:tc>
          <w:tcPr>
            <w:tcW w:w="42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转让业务数量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转让金额（万元）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转让授权的发明专利件数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企业接受高校院所专利实施许可情况</w:t>
            </w:r>
          </w:p>
        </w:tc>
        <w:tc>
          <w:tcPr>
            <w:tcW w:w="42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实施许可备案业务数量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许可金额（万元）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实施许可中涉及的专利件数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实施许可中涉及的专利次数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服务烟台高校院所开展专利开放许可声明次数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企业开展知识产权质押融资情况</w:t>
            </w:r>
          </w:p>
        </w:tc>
        <w:tc>
          <w:tcPr>
            <w:tcW w:w="42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专利权质押业务数量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商标权质押业务数量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质押担保金额（万元）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5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三、财务状况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5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资产总额（万元）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年营业收入（万元）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前三季度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营业收入（万元）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年净利润（万元）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前三季度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净利润（万元）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本地纳税额（万元）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前三季度本地纳税额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5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四、典型经验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专利转化运用创新案例（包括1.案例名称，2.解决的问题和取得成效，3.具体措施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三部分，可以报送多个案例，每个案例不多于800字，可另加附页。）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5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5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五、社会效益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55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2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2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申请单位承担政府部门项目情况；从事社会公益活动情况；所获奖励和荣誉。）</w:t>
            </w:r>
          </w:p>
          <w:p>
            <w:pPr>
              <w:pStyle w:val="5"/>
              <w:rPr>
                <w:rStyle w:val="2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rPr>
                <w:rStyle w:val="2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Style w:val="2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pStyle w:val="6"/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5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六、发展目标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5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（一）预期目标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55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（清晰、准确地定性或定量描述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到2025年发展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目标，预期实现专利转化运用方面经济、社会和品牌效益。）</w:t>
            </w:r>
          </w:p>
          <w:p>
            <w:pPr>
              <w:pStyle w:val="5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5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5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（二）实施方案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55" w:type="dxa"/>
            <w:gridSpan w:val="4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（概述实现目标的具体实施方案，包括具体工作计划，实施方式，投入资金等。）</w:t>
            </w:r>
          </w:p>
          <w:p>
            <w:pPr>
              <w:pStyle w:val="5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七、推荐意见</w:t>
            </w:r>
          </w:p>
          <w:p>
            <w:pPr>
              <w:pStyle w:val="6"/>
              <w:ind w:left="0" w:leftChars="0" w:firstLine="0" w:firstLineChars="0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5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6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推荐单位（公章）：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年   月   日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 w:cs="宋体"/>
          <w:sz w:val="24"/>
        </w:rPr>
      </w:pPr>
      <w:bookmarkStart w:id="0" w:name="_GoBack"/>
      <w:bookmarkEnd w:id="0"/>
    </w:p>
    <w:sectPr>
      <w:footerReference r:id="rId9" w:type="first"/>
      <w:headerReference r:id="rId7" w:type="default"/>
      <w:footerReference r:id="rId8" w:type="default"/>
      <w:pgSz w:w="11906" w:h="16838"/>
      <w:pgMar w:top="2098" w:right="1474" w:bottom="2098" w:left="1587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272037-4EC8-4469-8308-6B991BB922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51E44B6-E9C5-45BC-9209-31306CC9CF5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860EFA0-BF61-463A-B5FE-51F03BD620E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7B4402B-0F1F-4CB3-B2F1-C9E80DFB8A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EE34FE2-4C62-494B-9237-8D79E674A39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99F4CC4-FC82-4E9E-88B3-C06B7FA7C84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/Nr5uIBAADMAwAADgAAAGRycy9lMm9Eb2MueG1srVPNjtMwEL4j8Q6W&#10;7zTZHlAVNV0tVIuQECAtPIDrOI0l/2nGbVIeAN6AExfuPFefg7GTdJflsoe9JOOZ8TfzfTNeXw/W&#10;sKMC1N7V/GpRcqac9I12+5p//XL7asUZRuEaYbxTNT8p5Nebly/WfajU0nfeNAoYgTis+lDzLsZQ&#10;FQXKTlmBCx+Uo2DrwYpIR9gXDYie0K0plmX5uug9NAG8VIjk3Y5BPiHCUwB922qptl4erHJxRAVl&#10;RCRK2OmAfJO7bVsl46e2RRWZqTkxjflLRcjepW+xWYtqDyJ0Wk4tiKe08IiTFdpR0QvUVkTBDqD/&#10;g7JagkffxoX0thiJZEWIxVX5SJu7TgSVuZDUGC6i4/PByo/Hz8B0U3MauxOWBn7++eP868/593e2&#10;TPL0ASvKuguUF4c3fqClmf1IzsR6aMGmP/FhFCdxTxdx1RCZTJdWy9WqpJCk2Hwg/OL+egCM75S3&#10;LBk1B5peFlUcP2AcU+eUVM35W21MnqBx/zgIc/SovALT7cRk7DhZcdgNE72db07Ejh4FVe08fOOs&#10;p5WouaMXwJl570jxtD2zAbOxmw3hJF2seeRsNN/GccsOAfS+y3uXWsRwc4jUd6aT2hhrkwzpQEPO&#10;gkwLmbbo4Tln3T/Cz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S/Nr5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YlbjOEBAADMAwAADgAAAGRycy9lMm9Eb2MueG1srVNNrtMwEN4jcQfL&#10;e5q0C1Sipk9A9RASAqQHB3Adp7FkeyyP26QcAG7Aig17ztVzMHaSPnhs3oJNMn/+Zr7P483NYA07&#10;qYAaXM2Xi5Iz5SQ02h1q/vnT7bM1ZxiFa4QBp2p+Vshvtk+fbHpfqRV0YBoVGIE4rHpf8y5GXxUF&#10;yk5ZgQvwylGyhWBFJDcciiaIntCtKVZl+bzoITQ+gFSIFN2NST4hhscAQttqqXYgj1a5OKIGZUQk&#10;Sthpj3ybp21bJeOHtkUVmak5MY35S03I3qdvsd2I6hCE77ScRhCPGeEBJyu0o6ZXqJ2Igh2D/gfK&#10;ahkAoY0LCbYYiWRFiMWyfKDNXSe8ylxIavRX0fH/wcr3p4+B6abmLzhzwtKFX75/u/z4dfn5lS2T&#10;PL3HiqruPNXF4RUMtDRzHCmYWA9tsOlPfBjlSdzzVVw1RCbTofVqvS4pJSk3O4Rf3B/3AeMbBZYl&#10;o+aBbi+LKk7vMI6lc0nq5uBWG5Nv0Li/AoQ5RlRegel0YjJOnKw47IeJ3h6aM7GjR0FdOwhfOOtp&#10;JWru6AVwZt46Ujxtz2yE2djPhnCSDtY8cjaar+O4ZUcf9KHLe5dGRP/yGGnuTCeNMfYmGZJDl5wF&#10;mRYybdGffq66f4Tb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JiVuM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OGJlZjQ4NTYwYTA5M2RlNGNmZmQzNzI1ZThhNDMifQ=="/>
  </w:docVars>
  <w:rsids>
    <w:rsidRoot w:val="007F34E4"/>
    <w:rsid w:val="000742FA"/>
    <w:rsid w:val="000F5FEA"/>
    <w:rsid w:val="001263EC"/>
    <w:rsid w:val="00264513"/>
    <w:rsid w:val="00284925"/>
    <w:rsid w:val="002B1D78"/>
    <w:rsid w:val="002E0C1F"/>
    <w:rsid w:val="002F64A9"/>
    <w:rsid w:val="0030014C"/>
    <w:rsid w:val="003919A5"/>
    <w:rsid w:val="00495A74"/>
    <w:rsid w:val="004A70B6"/>
    <w:rsid w:val="004F6E86"/>
    <w:rsid w:val="00560BFA"/>
    <w:rsid w:val="00574FF5"/>
    <w:rsid w:val="00642886"/>
    <w:rsid w:val="006824A6"/>
    <w:rsid w:val="006917F5"/>
    <w:rsid w:val="006A3721"/>
    <w:rsid w:val="006C1BAB"/>
    <w:rsid w:val="006C7455"/>
    <w:rsid w:val="006D2DA2"/>
    <w:rsid w:val="00725E01"/>
    <w:rsid w:val="007471BE"/>
    <w:rsid w:val="00753469"/>
    <w:rsid w:val="007F34E4"/>
    <w:rsid w:val="00831D3B"/>
    <w:rsid w:val="008A1357"/>
    <w:rsid w:val="009451FD"/>
    <w:rsid w:val="009475D0"/>
    <w:rsid w:val="00997D7C"/>
    <w:rsid w:val="00997E9A"/>
    <w:rsid w:val="009F2788"/>
    <w:rsid w:val="00A24D9A"/>
    <w:rsid w:val="00A85C88"/>
    <w:rsid w:val="00A87683"/>
    <w:rsid w:val="00AE1DEF"/>
    <w:rsid w:val="00B347E0"/>
    <w:rsid w:val="00B50990"/>
    <w:rsid w:val="00B846AA"/>
    <w:rsid w:val="00BD3E77"/>
    <w:rsid w:val="00C64BBD"/>
    <w:rsid w:val="00C72C45"/>
    <w:rsid w:val="00CB41E9"/>
    <w:rsid w:val="00CD5427"/>
    <w:rsid w:val="00D02BE1"/>
    <w:rsid w:val="00D60101"/>
    <w:rsid w:val="00D63A90"/>
    <w:rsid w:val="00D9541C"/>
    <w:rsid w:val="00DA6370"/>
    <w:rsid w:val="00DC7566"/>
    <w:rsid w:val="00DE2AA0"/>
    <w:rsid w:val="00DF0E9A"/>
    <w:rsid w:val="00E045A5"/>
    <w:rsid w:val="00E37F40"/>
    <w:rsid w:val="00EE52DB"/>
    <w:rsid w:val="00F34624"/>
    <w:rsid w:val="00F42CB4"/>
    <w:rsid w:val="00F45EBF"/>
    <w:rsid w:val="00F7757F"/>
    <w:rsid w:val="00FB0976"/>
    <w:rsid w:val="03BD0986"/>
    <w:rsid w:val="04B073F7"/>
    <w:rsid w:val="04B6507F"/>
    <w:rsid w:val="051925F8"/>
    <w:rsid w:val="07AA45D1"/>
    <w:rsid w:val="0843731D"/>
    <w:rsid w:val="08FA392B"/>
    <w:rsid w:val="0A403E8B"/>
    <w:rsid w:val="0A997806"/>
    <w:rsid w:val="0AB45E31"/>
    <w:rsid w:val="0ABF6251"/>
    <w:rsid w:val="0B20176C"/>
    <w:rsid w:val="0C396DB4"/>
    <w:rsid w:val="0CDA189A"/>
    <w:rsid w:val="0E7043C6"/>
    <w:rsid w:val="0EBB3AA2"/>
    <w:rsid w:val="0ED72A1F"/>
    <w:rsid w:val="0FEA3018"/>
    <w:rsid w:val="11702DA3"/>
    <w:rsid w:val="11BC0072"/>
    <w:rsid w:val="11D614A8"/>
    <w:rsid w:val="11DC1F36"/>
    <w:rsid w:val="142350E6"/>
    <w:rsid w:val="14292753"/>
    <w:rsid w:val="145A5FE2"/>
    <w:rsid w:val="151D79F4"/>
    <w:rsid w:val="15E6711C"/>
    <w:rsid w:val="184C5231"/>
    <w:rsid w:val="1A6114FC"/>
    <w:rsid w:val="1AA05255"/>
    <w:rsid w:val="1C1B4A58"/>
    <w:rsid w:val="1CE1063D"/>
    <w:rsid w:val="1D3C5D34"/>
    <w:rsid w:val="1D455F8C"/>
    <w:rsid w:val="1D663118"/>
    <w:rsid w:val="1DA17DCD"/>
    <w:rsid w:val="1FA67459"/>
    <w:rsid w:val="1FB05D33"/>
    <w:rsid w:val="227461AA"/>
    <w:rsid w:val="227F11EC"/>
    <w:rsid w:val="22937AD1"/>
    <w:rsid w:val="23997FD0"/>
    <w:rsid w:val="23C67DFC"/>
    <w:rsid w:val="248211B5"/>
    <w:rsid w:val="24FE653D"/>
    <w:rsid w:val="26E1006D"/>
    <w:rsid w:val="27CE17BE"/>
    <w:rsid w:val="28882C74"/>
    <w:rsid w:val="2AA84514"/>
    <w:rsid w:val="2CC01917"/>
    <w:rsid w:val="2D7B34A6"/>
    <w:rsid w:val="2E0B1941"/>
    <w:rsid w:val="2EC310A2"/>
    <w:rsid w:val="31740E1C"/>
    <w:rsid w:val="31C55298"/>
    <w:rsid w:val="32363B53"/>
    <w:rsid w:val="32C375BA"/>
    <w:rsid w:val="33884F17"/>
    <w:rsid w:val="34AF7BFE"/>
    <w:rsid w:val="37061490"/>
    <w:rsid w:val="37823D50"/>
    <w:rsid w:val="37DA6096"/>
    <w:rsid w:val="3800574E"/>
    <w:rsid w:val="386E7B55"/>
    <w:rsid w:val="389E5B20"/>
    <w:rsid w:val="38DC7A23"/>
    <w:rsid w:val="3B0F6973"/>
    <w:rsid w:val="3B4972B1"/>
    <w:rsid w:val="3BCB6BEA"/>
    <w:rsid w:val="3BF642E6"/>
    <w:rsid w:val="3C58589D"/>
    <w:rsid w:val="3C5962A0"/>
    <w:rsid w:val="3D4D59F6"/>
    <w:rsid w:val="3EBE0387"/>
    <w:rsid w:val="3F8F242E"/>
    <w:rsid w:val="3FA325FB"/>
    <w:rsid w:val="41991317"/>
    <w:rsid w:val="42433B82"/>
    <w:rsid w:val="42634926"/>
    <w:rsid w:val="440E7D93"/>
    <w:rsid w:val="45352336"/>
    <w:rsid w:val="467B5FA7"/>
    <w:rsid w:val="471E177A"/>
    <w:rsid w:val="481F4D34"/>
    <w:rsid w:val="4AEB7E2E"/>
    <w:rsid w:val="4C9D37D9"/>
    <w:rsid w:val="4D0522A9"/>
    <w:rsid w:val="50137DC6"/>
    <w:rsid w:val="502D2C76"/>
    <w:rsid w:val="54564983"/>
    <w:rsid w:val="54F548B3"/>
    <w:rsid w:val="56F50139"/>
    <w:rsid w:val="57E00BA8"/>
    <w:rsid w:val="58FC0A52"/>
    <w:rsid w:val="5BEE7811"/>
    <w:rsid w:val="5C637756"/>
    <w:rsid w:val="5D9A6372"/>
    <w:rsid w:val="5E885199"/>
    <w:rsid w:val="5F0E0B98"/>
    <w:rsid w:val="60762DA4"/>
    <w:rsid w:val="60C803BF"/>
    <w:rsid w:val="6200079D"/>
    <w:rsid w:val="62865379"/>
    <w:rsid w:val="628E7A99"/>
    <w:rsid w:val="636004DC"/>
    <w:rsid w:val="64763170"/>
    <w:rsid w:val="67B83316"/>
    <w:rsid w:val="683B2C85"/>
    <w:rsid w:val="69DD16C0"/>
    <w:rsid w:val="6A213D2C"/>
    <w:rsid w:val="6A386C16"/>
    <w:rsid w:val="6B4711A2"/>
    <w:rsid w:val="6CE71309"/>
    <w:rsid w:val="6D163792"/>
    <w:rsid w:val="6D5C0F8F"/>
    <w:rsid w:val="6DA55A2A"/>
    <w:rsid w:val="6F0816FF"/>
    <w:rsid w:val="703C6C44"/>
    <w:rsid w:val="7050320C"/>
    <w:rsid w:val="707B4538"/>
    <w:rsid w:val="70A17EA8"/>
    <w:rsid w:val="72154A57"/>
    <w:rsid w:val="724F57BC"/>
    <w:rsid w:val="73921FD2"/>
    <w:rsid w:val="74931C81"/>
    <w:rsid w:val="756432B4"/>
    <w:rsid w:val="756D6331"/>
    <w:rsid w:val="781768CA"/>
    <w:rsid w:val="78B84426"/>
    <w:rsid w:val="79D27464"/>
    <w:rsid w:val="7B3B4DBC"/>
    <w:rsid w:val="7B4932B3"/>
    <w:rsid w:val="7BB94DFE"/>
    <w:rsid w:val="7BDD196E"/>
    <w:rsid w:val="7C06568A"/>
    <w:rsid w:val="7C4E4AC7"/>
    <w:rsid w:val="7D610639"/>
    <w:rsid w:val="7D730CDE"/>
    <w:rsid w:val="7F510871"/>
    <w:rsid w:val="DFBFF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rPr>
      <w:kern w:val="0"/>
      <w:sz w:val="24"/>
    </w:rPr>
  </w:style>
  <w:style w:type="paragraph" w:styleId="6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7">
    <w:name w:val="Body Text Indent"/>
    <w:basedOn w:val="1"/>
    <w:qFormat/>
    <w:uiPriority w:val="0"/>
    <w:pPr>
      <w:ind w:firstLine="630"/>
    </w:pPr>
    <w:rPr>
      <w:rFonts w:ascii="仿宋_GB2312"/>
    </w:r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12">
    <w:name w:val="toc 2"/>
    <w:basedOn w:val="1"/>
    <w:next w:val="1"/>
    <w:qFormat/>
    <w:uiPriority w:val="99"/>
    <w:pPr>
      <w:ind w:left="420" w:leftChars="200"/>
    </w:p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/>
      <w:kern w:val="0"/>
      <w:szCs w:val="32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customStyle="1" w:styleId="18">
    <w:name w:val="批注框文本 字符"/>
    <w:link w:val="8"/>
    <w:qFormat/>
    <w:uiPriority w:val="0"/>
    <w:rPr>
      <w:rFonts w:eastAsia="仿宋_GB2312"/>
      <w:kern w:val="2"/>
      <w:sz w:val="18"/>
      <w:szCs w:val="18"/>
    </w:rPr>
  </w:style>
  <w:style w:type="paragraph" w:customStyle="1" w:styleId="19">
    <w:name w:val="普通(网站) Char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21">
    <w:name w:val="正文文本 (2)"/>
    <w:basedOn w:val="1"/>
    <w:qFormat/>
    <w:uiPriority w:val="0"/>
    <w:pPr>
      <w:shd w:val="clear" w:color="auto" w:fill="FFFFFF"/>
      <w:spacing w:before="360" w:line="0" w:lineRule="atLeast"/>
      <w:jc w:val="left"/>
    </w:pPr>
    <w:rPr>
      <w:rFonts w:ascii="微软雅黑" w:hAnsi="微软雅黑" w:eastAsia="微软雅黑" w:cs="微软雅黑"/>
      <w:spacing w:val="10"/>
      <w:szCs w:val="21"/>
    </w:rPr>
  </w:style>
  <w:style w:type="character" w:customStyle="1" w:styleId="22">
    <w:name w:val="font41"/>
    <w:basedOn w:val="16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3">
    <w:name w:val="font31"/>
    <w:basedOn w:val="1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4">
    <w:name w:val="font51"/>
    <w:basedOn w:val="1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25">
    <w:name w:val="font11"/>
    <w:basedOn w:val="16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6">
    <w:name w:val="font21"/>
    <w:basedOn w:val="1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7">
    <w:name w:val="font81"/>
    <w:basedOn w:val="16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28">
    <w:name w:val="font91"/>
    <w:basedOn w:val="16"/>
    <w:autoRedefine/>
    <w:qFormat/>
    <w:uiPriority w:val="0"/>
    <w:rPr>
      <w:rFonts w:hint="default" w:ascii="Nimbus Roman No9 L" w:hAnsi="Nimbus Roman No9 L" w:eastAsia="Nimbus Roman No9 L" w:cs="Nimbus Roman No9 L"/>
      <w:color w:val="000000"/>
      <w:sz w:val="24"/>
      <w:szCs w:val="24"/>
      <w:u w:val="single"/>
    </w:rPr>
  </w:style>
  <w:style w:type="character" w:customStyle="1" w:styleId="29">
    <w:name w:val="font61"/>
    <w:basedOn w:val="16"/>
    <w:autoRedefine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1824</Words>
  <Characters>1931</Characters>
  <Lines>11</Lines>
  <Paragraphs>3</Paragraphs>
  <TotalTime>2</TotalTime>
  <ScaleCrop>false</ScaleCrop>
  <LinksUpToDate>false</LinksUpToDate>
  <CharactersWithSpaces>2242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2020-04-22T10:25:00Z</dcterms:created>
  <dc:creator>微软用户</dc:creator>
  <cp:lastModifiedBy>赵书琨</cp:lastModifiedBy>
  <cp:lastPrinted>2024-11-14T10:36:00Z</cp:lastPrinted>
  <dcterms:modified xsi:type="dcterms:W3CDTF">2024-11-14T02:48:41Z</dcterms:modified>
  <dc:title>烟台市市场监督管理局文件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47D0F35CE4584DEB9C50B982698DB5D9_13</vt:lpwstr>
  </property>
</Properties>
</file>